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4F904" w14:textId="38622F23" w:rsidR="00E07713" w:rsidRPr="00857319" w:rsidRDefault="00E07713" w:rsidP="00E07713">
      <w:pPr>
        <w:pStyle w:val="NormalWeb"/>
        <w:spacing w:before="0" w:beforeAutospacing="0" w:after="0" w:afterAutospacing="0"/>
        <w:rPr>
          <w:rFonts w:asciiTheme="minorHAnsi" w:hAnsiTheme="minorHAnsi" w:cstheme="minorHAnsi"/>
          <w:color w:val="222222"/>
          <w:sz w:val="22"/>
          <w:szCs w:val="22"/>
          <w:highlight w:val="yellow"/>
        </w:rPr>
      </w:pPr>
      <w:r w:rsidRPr="00857319">
        <w:rPr>
          <w:rFonts w:asciiTheme="minorHAnsi" w:hAnsiTheme="minorHAnsi" w:cstheme="minorHAnsi"/>
          <w:color w:val="222222"/>
          <w:sz w:val="22"/>
          <w:szCs w:val="22"/>
        </w:rPr>
        <w:t>News Release:</w:t>
      </w:r>
      <w:r w:rsidRPr="00857319">
        <w:rPr>
          <w:rFonts w:asciiTheme="minorHAnsi" w:hAnsiTheme="minorHAnsi" w:cstheme="minorHAnsi"/>
          <w:color w:val="222222"/>
          <w:sz w:val="22"/>
          <w:szCs w:val="22"/>
        </w:rPr>
        <w:br/>
        <w:t>From: Juvenile Justice Coalition of the Quad Cities</w:t>
      </w:r>
      <w:r w:rsidRPr="00857319">
        <w:rPr>
          <w:rFonts w:asciiTheme="minorHAnsi" w:hAnsiTheme="minorHAnsi" w:cstheme="minorHAnsi"/>
          <w:color w:val="222222"/>
          <w:sz w:val="22"/>
          <w:szCs w:val="22"/>
        </w:rPr>
        <w:br/>
        <w:t>Event: Race, Adolescence and Trauma webinar, June 22</w:t>
      </w:r>
      <w:r w:rsidRPr="00857319">
        <w:rPr>
          <w:rFonts w:asciiTheme="minorHAnsi" w:hAnsiTheme="minorHAnsi" w:cstheme="minorHAnsi"/>
          <w:color w:val="222222"/>
          <w:sz w:val="22"/>
          <w:szCs w:val="22"/>
        </w:rPr>
        <w:br/>
        <w:t xml:space="preserve">Contacts: Connie </w:t>
      </w:r>
      <w:proofErr w:type="spellStart"/>
      <w:r w:rsidRPr="00857319">
        <w:rPr>
          <w:rFonts w:asciiTheme="minorHAnsi" w:hAnsiTheme="minorHAnsi" w:cstheme="minorHAnsi"/>
          <w:color w:val="222222"/>
          <w:sz w:val="22"/>
          <w:szCs w:val="22"/>
        </w:rPr>
        <w:t>Lannan</w:t>
      </w:r>
      <w:proofErr w:type="spellEnd"/>
      <w:r w:rsidRPr="00857319">
        <w:rPr>
          <w:rFonts w:asciiTheme="minorHAnsi" w:hAnsiTheme="minorHAnsi" w:cstheme="minorHAnsi"/>
          <w:color w:val="222222"/>
          <w:sz w:val="22"/>
          <w:szCs w:val="22"/>
        </w:rPr>
        <w:t>, 309-945-5152</w:t>
      </w:r>
    </w:p>
    <w:p w14:paraId="5CA35383" w14:textId="4415D99E" w:rsidR="00BD75A9" w:rsidRPr="00857319" w:rsidRDefault="00E07713" w:rsidP="00BD75A9">
      <w:pPr>
        <w:pStyle w:val="NormalWeb"/>
        <w:spacing w:before="0" w:beforeAutospacing="0" w:after="0" w:afterAutospacing="0"/>
        <w:rPr>
          <w:rFonts w:asciiTheme="minorHAnsi" w:hAnsiTheme="minorHAnsi" w:cstheme="minorHAnsi"/>
          <w:color w:val="222222"/>
          <w:sz w:val="22"/>
          <w:szCs w:val="22"/>
        </w:rPr>
      </w:pPr>
      <w:proofErr w:type="spellStart"/>
      <w:r w:rsidRPr="00857319">
        <w:rPr>
          <w:rFonts w:asciiTheme="minorHAnsi" w:hAnsiTheme="minorHAnsi" w:cstheme="minorHAnsi"/>
          <w:color w:val="222222"/>
          <w:sz w:val="22"/>
          <w:szCs w:val="22"/>
        </w:rPr>
        <w:t>Loxi</w:t>
      </w:r>
      <w:proofErr w:type="spellEnd"/>
      <w:r w:rsidRPr="00857319">
        <w:rPr>
          <w:rFonts w:asciiTheme="minorHAnsi" w:hAnsiTheme="minorHAnsi" w:cstheme="minorHAnsi"/>
          <w:color w:val="222222"/>
          <w:sz w:val="22"/>
          <w:szCs w:val="22"/>
        </w:rPr>
        <w:t xml:space="preserve"> Hopkins, </w:t>
      </w:r>
      <w:hyperlink r:id="rId6" w:tgtFrame="_blank" w:history="1">
        <w:r w:rsidRPr="00857319">
          <w:rPr>
            <w:rStyle w:val="Hyperlink"/>
            <w:rFonts w:asciiTheme="minorHAnsi" w:hAnsiTheme="minorHAnsi" w:cstheme="minorHAnsi"/>
            <w:color w:val="1155CC"/>
            <w:sz w:val="22"/>
            <w:szCs w:val="22"/>
            <w:lang w:bidi="hi-IN"/>
          </w:rPr>
          <w:t>loxihopkins@yahoo.com</w:t>
        </w:r>
      </w:hyperlink>
      <w:r w:rsidRPr="00857319">
        <w:rPr>
          <w:rStyle w:val="Hyperlink"/>
          <w:rFonts w:asciiTheme="minorHAnsi" w:hAnsiTheme="minorHAnsi" w:cstheme="minorHAnsi"/>
          <w:color w:val="1155CC"/>
          <w:sz w:val="22"/>
          <w:szCs w:val="22"/>
          <w:lang w:bidi="hi-IN"/>
        </w:rPr>
        <w:t xml:space="preserve"> </w:t>
      </w:r>
      <w:r w:rsidRPr="00857319">
        <w:rPr>
          <w:rFonts w:asciiTheme="minorHAnsi" w:hAnsiTheme="minorHAnsi" w:cstheme="minorHAnsi"/>
          <w:color w:val="222222"/>
          <w:sz w:val="22"/>
          <w:szCs w:val="22"/>
        </w:rPr>
        <w:t>or text only (563) 940-2580</w:t>
      </w:r>
      <w:r w:rsidR="00956DB6" w:rsidRPr="00857319">
        <w:rPr>
          <w:rFonts w:asciiTheme="minorHAnsi" w:hAnsiTheme="minorHAnsi" w:cstheme="minorHAnsi"/>
          <w:color w:val="222222"/>
          <w:sz w:val="22"/>
          <w:szCs w:val="22"/>
        </w:rPr>
        <w:br/>
      </w:r>
      <w:r w:rsidR="00BD75A9" w:rsidRPr="00857319">
        <w:rPr>
          <w:rFonts w:asciiTheme="minorHAnsi" w:hAnsiTheme="minorHAnsi" w:cstheme="minorHAnsi"/>
          <w:color w:val="222222"/>
          <w:sz w:val="22"/>
          <w:szCs w:val="22"/>
        </w:rPr>
        <w:t xml:space="preserve">Michael </w:t>
      </w:r>
      <w:proofErr w:type="spellStart"/>
      <w:r w:rsidR="00BD75A9" w:rsidRPr="00857319">
        <w:rPr>
          <w:rFonts w:asciiTheme="minorHAnsi" w:hAnsiTheme="minorHAnsi" w:cstheme="minorHAnsi"/>
          <w:color w:val="222222"/>
          <w:sz w:val="22"/>
          <w:szCs w:val="22"/>
        </w:rPr>
        <w:t>Guster</w:t>
      </w:r>
      <w:proofErr w:type="spellEnd"/>
      <w:r w:rsidR="00BD75A9" w:rsidRPr="00857319">
        <w:rPr>
          <w:rFonts w:asciiTheme="minorHAnsi" w:hAnsiTheme="minorHAnsi" w:cstheme="minorHAnsi"/>
          <w:color w:val="222222"/>
          <w:sz w:val="22"/>
          <w:szCs w:val="22"/>
        </w:rPr>
        <w:t xml:space="preserve">, 563-343-7655 or </w:t>
      </w:r>
      <w:hyperlink r:id="rId7" w:history="1">
        <w:r w:rsidR="00BD75A9" w:rsidRPr="00CA2DC8">
          <w:rPr>
            <w:rStyle w:val="Hyperlink"/>
            <w:rFonts w:asciiTheme="minorHAnsi" w:hAnsiTheme="minorHAnsi" w:cstheme="minorHAnsi"/>
            <w:sz w:val="22"/>
            <w:szCs w:val="22"/>
          </w:rPr>
          <w:t>gusterm@msn.com</w:t>
        </w:r>
      </w:hyperlink>
      <w:bookmarkStart w:id="0" w:name="_GoBack"/>
      <w:bookmarkEnd w:id="0"/>
    </w:p>
    <w:p w14:paraId="78AE3816" w14:textId="00C7AE92" w:rsidR="00956DB6" w:rsidRPr="00857319" w:rsidRDefault="00956DB6" w:rsidP="00956DB6">
      <w:pPr>
        <w:pStyle w:val="NormalWeb"/>
        <w:spacing w:before="0" w:beforeAutospacing="0" w:after="0" w:afterAutospacing="0"/>
        <w:rPr>
          <w:rFonts w:asciiTheme="minorHAnsi" w:hAnsiTheme="minorHAnsi" w:cstheme="minorHAnsi"/>
          <w:color w:val="222222"/>
          <w:sz w:val="22"/>
          <w:szCs w:val="22"/>
        </w:rPr>
      </w:pPr>
    </w:p>
    <w:p w14:paraId="088B352B" w14:textId="2DB6D0EA" w:rsidR="00E07713" w:rsidRPr="00857319" w:rsidRDefault="00956DB6" w:rsidP="00956DB6">
      <w:pPr>
        <w:pStyle w:val="NormalWeb"/>
        <w:spacing w:before="0" w:beforeAutospacing="0" w:after="0" w:afterAutospacing="0"/>
        <w:rPr>
          <w:rFonts w:asciiTheme="minorHAnsi" w:hAnsiTheme="minorHAnsi" w:cstheme="minorHAnsi"/>
          <w:b/>
          <w:bCs/>
          <w:color w:val="222222"/>
          <w:sz w:val="22"/>
          <w:szCs w:val="22"/>
        </w:rPr>
      </w:pPr>
      <w:r w:rsidRPr="00857319">
        <w:rPr>
          <w:rFonts w:asciiTheme="minorHAnsi" w:hAnsiTheme="minorHAnsi" w:cstheme="minorHAnsi"/>
          <w:color w:val="222222"/>
          <w:sz w:val="22"/>
          <w:szCs w:val="22"/>
        </w:rPr>
        <w:br/>
      </w:r>
      <w:r w:rsidR="00E07713" w:rsidRPr="00857319">
        <w:rPr>
          <w:rFonts w:asciiTheme="minorHAnsi" w:hAnsiTheme="minorHAnsi" w:cstheme="minorHAnsi"/>
          <w:b/>
          <w:bCs/>
          <w:color w:val="222222"/>
          <w:sz w:val="22"/>
          <w:szCs w:val="22"/>
        </w:rPr>
        <w:t>Addressing the crisis of unequal treatment for our youth</w:t>
      </w:r>
      <w:r w:rsidR="00E07713" w:rsidRPr="00857319">
        <w:rPr>
          <w:rFonts w:asciiTheme="minorHAnsi" w:hAnsiTheme="minorHAnsi" w:cstheme="minorHAnsi"/>
          <w:b/>
          <w:bCs/>
          <w:color w:val="222222"/>
          <w:sz w:val="22"/>
          <w:szCs w:val="22"/>
        </w:rPr>
        <w:br/>
      </w:r>
      <w:r w:rsidR="00E07713" w:rsidRPr="00857319">
        <w:rPr>
          <w:rFonts w:asciiTheme="minorHAnsi" w:hAnsiTheme="minorHAnsi" w:cstheme="minorHAnsi"/>
          <w:b/>
          <w:bCs/>
          <w:i/>
          <w:iCs/>
          <w:color w:val="222222"/>
          <w:sz w:val="22"/>
          <w:szCs w:val="22"/>
        </w:rPr>
        <w:t xml:space="preserve">Race, Adolescence and Trauma </w:t>
      </w:r>
      <w:r w:rsidR="00FC3DAE">
        <w:rPr>
          <w:rFonts w:asciiTheme="minorHAnsi" w:hAnsiTheme="minorHAnsi" w:cstheme="minorHAnsi"/>
          <w:b/>
          <w:bCs/>
          <w:i/>
          <w:iCs/>
          <w:color w:val="222222"/>
          <w:sz w:val="22"/>
          <w:szCs w:val="22"/>
        </w:rPr>
        <w:t>w</w:t>
      </w:r>
      <w:r w:rsidR="00E07713" w:rsidRPr="00D65A12">
        <w:rPr>
          <w:rFonts w:asciiTheme="minorHAnsi" w:hAnsiTheme="minorHAnsi" w:cstheme="minorHAnsi"/>
          <w:b/>
          <w:bCs/>
          <w:i/>
          <w:iCs/>
          <w:color w:val="222222"/>
          <w:sz w:val="22"/>
          <w:szCs w:val="22"/>
        </w:rPr>
        <w:t>ebinar</w:t>
      </w:r>
    </w:p>
    <w:p w14:paraId="3FD5C2BB" w14:textId="77777777" w:rsidR="00956DB6" w:rsidRPr="00857319" w:rsidRDefault="00956DB6" w:rsidP="00956DB6">
      <w:pPr>
        <w:pStyle w:val="NormalWeb"/>
        <w:spacing w:before="0" w:beforeAutospacing="0" w:after="0" w:afterAutospacing="0"/>
        <w:rPr>
          <w:rFonts w:asciiTheme="minorHAnsi" w:hAnsiTheme="minorHAnsi" w:cstheme="minorHAnsi"/>
          <w:b/>
          <w:bCs/>
          <w:i/>
          <w:iCs/>
          <w:color w:val="222222"/>
          <w:sz w:val="22"/>
          <w:szCs w:val="22"/>
        </w:rPr>
      </w:pPr>
    </w:p>
    <w:p w14:paraId="173B974E" w14:textId="77777777" w:rsidR="00E07713" w:rsidRPr="00857319" w:rsidRDefault="00E07713" w:rsidP="00E07713">
      <w:pPr>
        <w:spacing w:after="0" w:line="240" w:lineRule="auto"/>
        <w:rPr>
          <w:rFonts w:eastAsia="Times New Roman" w:cstheme="minorHAnsi"/>
        </w:rPr>
      </w:pPr>
      <w:r w:rsidRPr="00857319">
        <w:rPr>
          <w:rFonts w:eastAsia="Times New Roman" w:cstheme="minorHAnsi"/>
        </w:rPr>
        <w:t xml:space="preserve">Research has shown that Black, brown and other children of color who experience racial bias also </w:t>
      </w:r>
      <w:r w:rsidRPr="00857319">
        <w:rPr>
          <w:rFonts w:eastAsia="Times New Roman" w:cstheme="minorHAnsi"/>
          <w:color w:val="000000" w:themeColor="text1"/>
        </w:rPr>
        <w:t>suffer</w:t>
      </w:r>
      <w:r w:rsidRPr="00857319">
        <w:rPr>
          <w:rFonts w:eastAsia="Times New Roman" w:cstheme="minorHAnsi"/>
        </w:rPr>
        <w:t xml:space="preserve"> high rates of fear, anxiety and depression. Additionally, police </w:t>
      </w:r>
      <w:proofErr w:type="gramStart"/>
      <w:r w:rsidRPr="00857319">
        <w:rPr>
          <w:rFonts w:eastAsia="Times New Roman" w:cstheme="minorHAnsi"/>
        </w:rPr>
        <w:t>encounters</w:t>
      </w:r>
      <w:proofErr w:type="gramEnd"/>
      <w:r w:rsidRPr="00857319">
        <w:rPr>
          <w:rFonts w:eastAsia="Times New Roman" w:cstheme="minorHAnsi"/>
        </w:rPr>
        <w:t xml:space="preserve"> with youth can increase crime instead of reduce it. </w:t>
      </w:r>
    </w:p>
    <w:p w14:paraId="7643ABA3" w14:textId="77777777" w:rsidR="00E07713" w:rsidRPr="00857319" w:rsidRDefault="00E07713" w:rsidP="00E07713">
      <w:pPr>
        <w:spacing w:after="0" w:line="240" w:lineRule="auto"/>
        <w:rPr>
          <w:rFonts w:eastAsia="Times New Roman" w:cstheme="minorHAnsi"/>
        </w:rPr>
      </w:pPr>
    </w:p>
    <w:p w14:paraId="055A9AD7" w14:textId="08FB87B1" w:rsidR="00E07713" w:rsidRPr="00857319" w:rsidRDefault="00E07713" w:rsidP="00E07713">
      <w:pPr>
        <w:spacing w:after="0" w:line="240" w:lineRule="auto"/>
        <w:rPr>
          <w:rFonts w:eastAsia="Times New Roman" w:cstheme="minorHAnsi"/>
        </w:rPr>
      </w:pPr>
      <w:r w:rsidRPr="00857319">
        <w:rPr>
          <w:rFonts w:eastAsia="Times New Roman" w:cstheme="minorHAnsi"/>
        </w:rPr>
        <w:t>Racial bias-induced trauma can include:</w:t>
      </w:r>
    </w:p>
    <w:p w14:paraId="30325986" w14:textId="1ADCB055" w:rsidR="00E07713" w:rsidRPr="00857319" w:rsidRDefault="00E07713" w:rsidP="00E07713">
      <w:pPr>
        <w:pStyle w:val="ListParagraph"/>
        <w:numPr>
          <w:ilvl w:val="0"/>
          <w:numId w:val="1"/>
        </w:numPr>
        <w:spacing w:after="0" w:line="240" w:lineRule="auto"/>
        <w:rPr>
          <w:rFonts w:eastAsia="Times New Roman" w:cstheme="minorHAnsi"/>
        </w:rPr>
      </w:pPr>
      <w:r w:rsidRPr="00857319">
        <w:rPr>
          <w:rFonts w:eastAsia="Times New Roman" w:cstheme="minorHAnsi"/>
        </w:rPr>
        <w:t>B</w:t>
      </w:r>
      <w:r w:rsidR="00956DB6" w:rsidRPr="00857319">
        <w:rPr>
          <w:rFonts w:eastAsia="Times New Roman" w:cstheme="minorHAnsi"/>
        </w:rPr>
        <w:t>e</w:t>
      </w:r>
      <w:r w:rsidRPr="00857319">
        <w:rPr>
          <w:rFonts w:eastAsia="Times New Roman" w:cstheme="minorHAnsi"/>
        </w:rPr>
        <w:t>ing followed in a store by managers because of their color.</w:t>
      </w:r>
    </w:p>
    <w:p w14:paraId="34D0BCA4" w14:textId="77777777" w:rsidR="00E07713" w:rsidRPr="00857319" w:rsidRDefault="00E07713" w:rsidP="00E07713">
      <w:pPr>
        <w:pStyle w:val="ListParagraph"/>
        <w:numPr>
          <w:ilvl w:val="0"/>
          <w:numId w:val="1"/>
        </w:numPr>
        <w:spacing w:after="0" w:line="240" w:lineRule="auto"/>
        <w:rPr>
          <w:rFonts w:eastAsia="Times New Roman" w:cstheme="minorHAnsi"/>
        </w:rPr>
      </w:pPr>
      <w:r w:rsidRPr="00857319">
        <w:rPr>
          <w:rFonts w:eastAsia="Times New Roman" w:cstheme="minorHAnsi"/>
        </w:rPr>
        <w:t>Living in communities and going to schools that are highly surveilled by police.</w:t>
      </w:r>
    </w:p>
    <w:p w14:paraId="3C3F2A5B" w14:textId="77777777" w:rsidR="00E07713" w:rsidRPr="00857319" w:rsidRDefault="00E07713" w:rsidP="00E07713">
      <w:pPr>
        <w:pStyle w:val="ListParagraph"/>
        <w:numPr>
          <w:ilvl w:val="0"/>
          <w:numId w:val="1"/>
        </w:numPr>
        <w:spacing w:after="0" w:line="240" w:lineRule="auto"/>
        <w:rPr>
          <w:rFonts w:eastAsia="Times New Roman" w:cstheme="minorHAnsi"/>
        </w:rPr>
      </w:pPr>
      <w:r w:rsidRPr="00857319">
        <w:rPr>
          <w:rFonts w:eastAsia="Times New Roman" w:cstheme="minorHAnsi"/>
        </w:rPr>
        <w:t>Experiencing frequent police stops and possible frisking.</w:t>
      </w:r>
    </w:p>
    <w:p w14:paraId="5F8378AD" w14:textId="54AB3105" w:rsidR="00E07713" w:rsidRPr="00857319" w:rsidRDefault="00E07713" w:rsidP="00E07713">
      <w:pPr>
        <w:pStyle w:val="ListParagraph"/>
        <w:numPr>
          <w:ilvl w:val="0"/>
          <w:numId w:val="1"/>
        </w:numPr>
        <w:spacing w:after="0" w:line="240" w:lineRule="auto"/>
        <w:rPr>
          <w:rFonts w:eastAsia="Times New Roman" w:cstheme="minorHAnsi"/>
        </w:rPr>
      </w:pPr>
      <w:r w:rsidRPr="00857319">
        <w:rPr>
          <w:rFonts w:eastAsia="Times New Roman" w:cstheme="minorHAnsi"/>
        </w:rPr>
        <w:t>And watching news reports or online coverage of Black adults and youth being shot and killed by police officers.</w:t>
      </w:r>
    </w:p>
    <w:p w14:paraId="51B97EAE" w14:textId="77777777" w:rsidR="00E07713" w:rsidRPr="00857319" w:rsidRDefault="00E07713" w:rsidP="00E07713">
      <w:pPr>
        <w:spacing w:after="0" w:line="240" w:lineRule="auto"/>
        <w:rPr>
          <w:rFonts w:eastAsia="Times New Roman" w:cstheme="minorHAnsi"/>
        </w:rPr>
      </w:pPr>
    </w:p>
    <w:p w14:paraId="543DC063" w14:textId="0E30E554" w:rsidR="00E07713" w:rsidRPr="00857319" w:rsidRDefault="00E07713" w:rsidP="00E07713">
      <w:pPr>
        <w:spacing w:after="0" w:line="240" w:lineRule="auto"/>
        <w:rPr>
          <w:rFonts w:eastAsia="Times New Roman" w:cstheme="minorHAnsi"/>
        </w:rPr>
      </w:pPr>
      <w:r w:rsidRPr="00857319">
        <w:rPr>
          <w:rFonts w:eastAsia="Times New Roman" w:cstheme="minorHAnsi"/>
        </w:rPr>
        <w:t xml:space="preserve">These repeated situations </w:t>
      </w:r>
      <w:r w:rsidRPr="00857319">
        <w:rPr>
          <w:rFonts w:eastAsia="Times New Roman" w:cstheme="minorHAnsi"/>
          <w:color w:val="000000" w:themeColor="text1"/>
        </w:rPr>
        <w:t>sometimes</w:t>
      </w:r>
      <w:r w:rsidRPr="00857319">
        <w:rPr>
          <w:rFonts w:eastAsia="Times New Roman" w:cstheme="minorHAnsi"/>
        </w:rPr>
        <w:t xml:space="preserve"> end up in altercations with police, resulting in incarceration or split-second decisions that can be deadly. What can be done to transform and/or avoid these scenarios altogether?  </w:t>
      </w:r>
    </w:p>
    <w:p w14:paraId="600A745F" w14:textId="77777777" w:rsidR="00E07713" w:rsidRPr="00857319" w:rsidRDefault="00E07713" w:rsidP="00E07713">
      <w:pPr>
        <w:spacing w:after="0" w:line="240" w:lineRule="auto"/>
        <w:rPr>
          <w:rFonts w:eastAsia="Times New Roman" w:cstheme="minorHAnsi"/>
        </w:rPr>
      </w:pPr>
    </w:p>
    <w:p w14:paraId="0C1F5B9F" w14:textId="647393D4" w:rsidR="00E07713" w:rsidRPr="00857319" w:rsidRDefault="00E07713" w:rsidP="00E07713">
      <w:pPr>
        <w:pStyle w:val="CommentText"/>
        <w:rPr>
          <w:rFonts w:cstheme="minorHAnsi"/>
          <w:sz w:val="22"/>
          <w:szCs w:val="22"/>
        </w:rPr>
      </w:pPr>
      <w:r w:rsidRPr="00857319">
        <w:rPr>
          <w:rFonts w:cstheme="minorHAnsi"/>
          <w:sz w:val="22"/>
          <w:szCs w:val="22"/>
        </w:rPr>
        <w:t xml:space="preserve">The Juvenile Justice Coalition of the Quad Cities, with the help of other community organizations, is sponsoring a free online webinar, </w:t>
      </w:r>
      <w:r w:rsidRPr="00857319">
        <w:rPr>
          <w:rFonts w:cstheme="minorHAnsi"/>
          <w:b/>
          <w:bCs/>
          <w:sz w:val="22"/>
          <w:szCs w:val="22"/>
        </w:rPr>
        <w:t>Race, Adolescence and Trauma</w:t>
      </w:r>
      <w:r w:rsidRPr="00857319">
        <w:rPr>
          <w:rFonts w:cstheme="minorHAnsi"/>
          <w:sz w:val="22"/>
          <w:szCs w:val="22"/>
        </w:rPr>
        <w:t>, at noon Tuesday, June 22.</w:t>
      </w:r>
    </w:p>
    <w:p w14:paraId="4FA411CD" w14:textId="55866BA3" w:rsidR="00E07713" w:rsidRPr="00857319" w:rsidRDefault="00E07713" w:rsidP="00E07713">
      <w:pPr>
        <w:spacing w:after="0" w:line="240" w:lineRule="auto"/>
        <w:rPr>
          <w:rFonts w:eastAsia="Times New Roman" w:cstheme="minorHAnsi"/>
        </w:rPr>
      </w:pPr>
      <w:r w:rsidRPr="00857319">
        <w:rPr>
          <w:rFonts w:eastAsia="Times New Roman" w:cstheme="minorHAnsi"/>
        </w:rPr>
        <w:t>The webinar will feature Kristin Henning, J.D., LL.M., Blume Professor of Law and</w:t>
      </w:r>
      <w:r w:rsidRPr="00857319">
        <w:rPr>
          <w:rFonts w:eastAsia="Times New Roman" w:cstheme="minorHAnsi"/>
          <w:color w:val="FF0000"/>
        </w:rPr>
        <w:t xml:space="preserve"> </w:t>
      </w:r>
      <w:r w:rsidR="00DD10F4">
        <w:rPr>
          <w:rFonts w:eastAsia="Times New Roman" w:cstheme="minorHAnsi"/>
          <w:color w:val="000000" w:themeColor="text1"/>
        </w:rPr>
        <w:t>d</w:t>
      </w:r>
      <w:r w:rsidRPr="00857319">
        <w:rPr>
          <w:rFonts w:eastAsia="Times New Roman" w:cstheme="minorHAnsi"/>
          <w:color w:val="000000" w:themeColor="text1"/>
        </w:rPr>
        <w:t>irector</w:t>
      </w:r>
      <w:r w:rsidRPr="00857319">
        <w:rPr>
          <w:rFonts w:eastAsia="Times New Roman" w:cstheme="minorHAnsi"/>
          <w:color w:val="FF0000"/>
        </w:rPr>
        <w:t xml:space="preserve"> </w:t>
      </w:r>
      <w:r w:rsidRPr="00857319">
        <w:rPr>
          <w:rFonts w:eastAsia="Times New Roman" w:cstheme="minorHAnsi"/>
        </w:rPr>
        <w:t xml:space="preserve">of the Juvenile Justice Clinic and Initiative at Georgetown University Law Center, Washington, D.C. Professor Henning has written extensively about race, adolescence and policing. Her work has appeared in numerous journals and books, and she also </w:t>
      </w:r>
      <w:r w:rsidR="006F36C8" w:rsidRPr="00857319">
        <w:rPr>
          <w:rFonts w:eastAsia="Times New Roman" w:cstheme="minorHAnsi"/>
        </w:rPr>
        <w:t xml:space="preserve">is </w:t>
      </w:r>
      <w:r w:rsidRPr="00857319">
        <w:rPr>
          <w:rFonts w:eastAsia="Times New Roman" w:cstheme="minorHAnsi"/>
        </w:rPr>
        <w:t xml:space="preserve">the author of the forthcoming book, “The Rage of Innocence: How America Criminalizes Black Youth.” </w:t>
      </w:r>
    </w:p>
    <w:p w14:paraId="4C94C817" w14:textId="77777777" w:rsidR="00E07713" w:rsidRPr="00857319" w:rsidRDefault="00E07713" w:rsidP="00E07713">
      <w:pPr>
        <w:spacing w:after="0" w:line="240" w:lineRule="auto"/>
        <w:rPr>
          <w:rFonts w:eastAsia="Times New Roman" w:cstheme="minorHAnsi"/>
        </w:rPr>
      </w:pPr>
    </w:p>
    <w:p w14:paraId="2A0AA6F3" w14:textId="5F1B382D" w:rsidR="00E07713" w:rsidRPr="00857319" w:rsidRDefault="00E07713" w:rsidP="00E07713">
      <w:pPr>
        <w:spacing w:after="0" w:line="240" w:lineRule="auto"/>
        <w:rPr>
          <w:rFonts w:eastAsia="Times New Roman" w:cstheme="minorHAnsi"/>
        </w:rPr>
      </w:pPr>
      <w:r w:rsidRPr="00857319">
        <w:rPr>
          <w:rFonts w:eastAsia="Times New Roman" w:cstheme="minorHAnsi"/>
        </w:rPr>
        <w:t xml:space="preserve">A recipient of numerous prestigious national awards, </w:t>
      </w:r>
      <w:r w:rsidR="006F36C8" w:rsidRPr="00857319">
        <w:rPr>
          <w:rFonts w:eastAsia="Times New Roman" w:cstheme="minorHAnsi"/>
        </w:rPr>
        <w:t>Professor Henning</w:t>
      </w:r>
      <w:r w:rsidRPr="00857319">
        <w:rPr>
          <w:rFonts w:eastAsia="Times New Roman" w:cstheme="minorHAnsi"/>
        </w:rPr>
        <w:t xml:space="preserve"> has trained many </w:t>
      </w:r>
      <w:r w:rsidRPr="00857319">
        <w:rPr>
          <w:rFonts w:eastAsia="Times New Roman" w:cstheme="minorHAnsi"/>
          <w:color w:val="000000" w:themeColor="text1"/>
        </w:rPr>
        <w:t xml:space="preserve">people </w:t>
      </w:r>
      <w:r w:rsidRPr="00857319">
        <w:rPr>
          <w:rFonts w:eastAsia="Times New Roman" w:cstheme="minorHAnsi"/>
        </w:rPr>
        <w:t xml:space="preserve">across the country on the nature and scope of racial bias and how it </w:t>
      </w:r>
      <w:r w:rsidR="003B5783" w:rsidRPr="00857319">
        <w:rPr>
          <w:rFonts w:eastAsia="Times New Roman" w:cstheme="minorHAnsi"/>
        </w:rPr>
        <w:t>operates</w:t>
      </w:r>
      <w:r w:rsidRPr="00857319">
        <w:rPr>
          <w:rFonts w:eastAsia="Times New Roman" w:cstheme="minorHAnsi"/>
        </w:rPr>
        <w:t xml:space="preserve"> in the juvenile and criminal legal systems. She also has worked closely with the McArthur Foundation’s Juvenile Indigent Defense Action Network to develop a national training curriculum for juvenile defenders. Last year, she launched Ambassadors for Racial Justice, a year-long program for defenders committed to challenging racial inequities in the juvenile legal system. </w:t>
      </w:r>
    </w:p>
    <w:p w14:paraId="75B376FD" w14:textId="77777777" w:rsidR="00E07713" w:rsidRPr="00857319" w:rsidRDefault="00E07713" w:rsidP="00E07713">
      <w:pPr>
        <w:spacing w:after="0" w:line="240" w:lineRule="auto"/>
        <w:rPr>
          <w:rFonts w:eastAsia="Times New Roman" w:cstheme="minorHAnsi"/>
        </w:rPr>
      </w:pPr>
    </w:p>
    <w:p w14:paraId="00E8C964" w14:textId="77777777" w:rsidR="00E07713" w:rsidRPr="00857319" w:rsidRDefault="00E07713" w:rsidP="00E07713">
      <w:pPr>
        <w:spacing w:after="0" w:line="240" w:lineRule="auto"/>
        <w:rPr>
          <w:rFonts w:eastAsia="Times New Roman" w:cstheme="minorHAnsi"/>
        </w:rPr>
      </w:pPr>
      <w:r w:rsidRPr="00857319">
        <w:rPr>
          <w:rFonts w:eastAsia="Times New Roman" w:cstheme="minorHAnsi"/>
        </w:rPr>
        <w:t xml:space="preserve">“Children today are facing unprecedented trauma from the pandemic, racial tensions in our country, and disruptions in their learning and daily activities. As the community thinks about public safety and the well-being of youth, it is important that we talk about the intersection of race, adolescence and trauma,” Professor Henning says. </w:t>
      </w:r>
    </w:p>
    <w:p w14:paraId="7D82B001" w14:textId="77777777" w:rsidR="00E07713" w:rsidRPr="00857319" w:rsidRDefault="00E07713" w:rsidP="00E07713">
      <w:pPr>
        <w:spacing w:after="0" w:line="240" w:lineRule="auto"/>
        <w:rPr>
          <w:rFonts w:eastAsia="Times New Roman" w:cstheme="minorHAnsi"/>
        </w:rPr>
      </w:pPr>
    </w:p>
    <w:p w14:paraId="19A71CCA" w14:textId="7AC5E116" w:rsidR="00E07713" w:rsidRPr="00857319" w:rsidRDefault="00E07713" w:rsidP="00E07713">
      <w:pPr>
        <w:shd w:val="clear" w:color="auto" w:fill="FFFFFF"/>
        <w:spacing w:after="0" w:line="240" w:lineRule="auto"/>
        <w:rPr>
          <w:rFonts w:eastAsia="Times New Roman" w:cstheme="minorHAnsi"/>
          <w:color w:val="222222"/>
        </w:rPr>
      </w:pPr>
      <w:r w:rsidRPr="00857319">
        <w:rPr>
          <w:rFonts w:eastAsia="Times New Roman" w:cstheme="minorHAnsi"/>
          <w:color w:val="222222"/>
        </w:rPr>
        <w:lastRenderedPageBreak/>
        <w:t xml:space="preserve">Michael </w:t>
      </w:r>
      <w:proofErr w:type="spellStart"/>
      <w:r w:rsidRPr="00857319">
        <w:rPr>
          <w:rFonts w:eastAsia="Times New Roman" w:cstheme="minorHAnsi"/>
          <w:color w:val="222222"/>
        </w:rPr>
        <w:t>Guster</w:t>
      </w:r>
      <w:proofErr w:type="spellEnd"/>
      <w:r w:rsidRPr="00857319">
        <w:rPr>
          <w:rFonts w:eastAsia="Times New Roman" w:cstheme="minorHAnsi"/>
          <w:color w:val="222222"/>
        </w:rPr>
        <w:t xml:space="preserve">, president of Davenport NAACP and a member of the Juvenile Justice Coalition of the Quad Cities, agrees.  </w:t>
      </w:r>
    </w:p>
    <w:p w14:paraId="3B082B27" w14:textId="77777777" w:rsidR="00E07713" w:rsidRPr="00857319" w:rsidRDefault="00E07713" w:rsidP="00E07713">
      <w:pPr>
        <w:shd w:val="clear" w:color="auto" w:fill="FFFFFF"/>
        <w:spacing w:after="0" w:line="240" w:lineRule="auto"/>
        <w:rPr>
          <w:rFonts w:eastAsia="Times New Roman" w:cstheme="minorHAnsi"/>
          <w:color w:val="222222"/>
        </w:rPr>
      </w:pPr>
    </w:p>
    <w:p w14:paraId="2DAEA86D" w14:textId="7B5D440C" w:rsidR="00E07713" w:rsidRDefault="00E07713" w:rsidP="0014567E">
      <w:pPr>
        <w:shd w:val="clear" w:color="auto" w:fill="FFFFFF"/>
        <w:spacing w:after="0" w:line="240" w:lineRule="auto"/>
        <w:rPr>
          <w:rFonts w:eastAsia="Times New Roman" w:cstheme="minorHAnsi"/>
          <w:color w:val="222222"/>
        </w:rPr>
      </w:pPr>
      <w:r w:rsidRPr="00857319">
        <w:rPr>
          <w:rFonts w:eastAsia="Times New Roman" w:cstheme="minorHAnsi"/>
          <w:color w:val="222222"/>
        </w:rPr>
        <w:t xml:space="preserve">“Our community must remain vigilant and steadfast in our effort to save our youth. We must have more community involvement with mentorship, program activities, early intervention and jobs. I am excited and confident this workshop will help us take action to move from incarceration of our youth to restorative practices,” he says. </w:t>
      </w:r>
    </w:p>
    <w:p w14:paraId="44087A1E" w14:textId="77777777" w:rsidR="0014567E" w:rsidRPr="00857319" w:rsidRDefault="0014567E" w:rsidP="0014567E">
      <w:pPr>
        <w:shd w:val="clear" w:color="auto" w:fill="FFFFFF"/>
        <w:spacing w:after="0" w:line="240" w:lineRule="auto"/>
        <w:rPr>
          <w:rFonts w:cstheme="minorHAnsi"/>
          <w:b/>
          <w:bCs/>
          <w:highlight w:val="yellow"/>
        </w:rPr>
      </w:pPr>
    </w:p>
    <w:p w14:paraId="208024EE" w14:textId="3A11C15C" w:rsidR="00E07713" w:rsidRPr="00857319" w:rsidRDefault="00E07713" w:rsidP="00E07713">
      <w:pPr>
        <w:rPr>
          <w:rFonts w:cstheme="minorHAnsi"/>
          <w:b/>
          <w:bCs/>
        </w:rPr>
      </w:pPr>
      <w:r w:rsidRPr="00857319">
        <w:rPr>
          <w:rFonts w:cstheme="minorHAnsi"/>
        </w:rPr>
        <w:t>Margie Mejia-Caraballo, chair of the Juvenile Justice Coalition of the Quad Cities and vice president of Progressive Action for the Common Good</w:t>
      </w:r>
      <w:r w:rsidR="003B5783" w:rsidRPr="00857319">
        <w:rPr>
          <w:rFonts w:cstheme="minorHAnsi"/>
        </w:rPr>
        <w:t>,</w:t>
      </w:r>
      <w:r w:rsidRPr="00857319">
        <w:rPr>
          <w:rFonts w:cstheme="minorHAnsi"/>
        </w:rPr>
        <w:t xml:space="preserve"> explains, </w:t>
      </w:r>
      <w:r w:rsidRPr="00857319">
        <w:rPr>
          <w:rFonts w:eastAsia="Times New Roman" w:cstheme="minorHAnsi"/>
        </w:rPr>
        <w:t>“</w:t>
      </w:r>
      <w:r w:rsidRPr="00857319">
        <w:rPr>
          <w:rFonts w:eastAsia="Times New Roman" w:cstheme="minorHAnsi"/>
          <w:color w:val="222222"/>
        </w:rPr>
        <w:t>Currently</w:t>
      </w:r>
      <w:r w:rsidR="003B5783" w:rsidRPr="00857319">
        <w:rPr>
          <w:rFonts w:eastAsia="Times New Roman" w:cstheme="minorHAnsi"/>
          <w:color w:val="222222"/>
        </w:rPr>
        <w:t>,</w:t>
      </w:r>
      <w:r w:rsidRPr="00857319">
        <w:rPr>
          <w:rFonts w:eastAsia="Times New Roman" w:cstheme="minorHAnsi"/>
          <w:color w:val="222222"/>
        </w:rPr>
        <w:t xml:space="preserve"> juvenile justice systems rely on costly incarceration and probation. There are disparities between children of color and their white counterparts. We have seen poor outcomes, high recidivism and little or no inclusion of victims. Restorative justice seeks to understand and repair the harm that has been done, specifically to the victim. We are excited about Professor Henning’s presentation regarding these issues and look forward to community participation.”</w:t>
      </w:r>
    </w:p>
    <w:p w14:paraId="6F15954D" w14:textId="5633A9C8" w:rsidR="00E07713" w:rsidRPr="00857319" w:rsidRDefault="00E07713" w:rsidP="00E07713">
      <w:pPr>
        <w:spacing w:after="0" w:line="240" w:lineRule="auto"/>
        <w:rPr>
          <w:rFonts w:eastAsia="Times New Roman" w:cstheme="minorHAnsi"/>
        </w:rPr>
      </w:pPr>
      <w:r w:rsidRPr="00857319">
        <w:rPr>
          <w:rFonts w:eastAsia="Times New Roman" w:cstheme="minorHAnsi"/>
        </w:rPr>
        <w:t xml:space="preserve">Rev. Richard Hendricks, co-founder of One Human Family QCA, says now is the time to bring the issue of race, children and trauma to the forefront and address it head-on. </w:t>
      </w:r>
    </w:p>
    <w:p w14:paraId="2A0D98D2" w14:textId="77777777" w:rsidR="00E07713" w:rsidRPr="00857319" w:rsidRDefault="00E07713" w:rsidP="00E07713">
      <w:pPr>
        <w:spacing w:after="0" w:line="240" w:lineRule="auto"/>
        <w:rPr>
          <w:rFonts w:eastAsia="Times New Roman" w:cstheme="minorHAnsi"/>
        </w:rPr>
      </w:pPr>
    </w:p>
    <w:p w14:paraId="66AC6EDA" w14:textId="01EC3105" w:rsidR="00E07713" w:rsidRPr="00857319" w:rsidRDefault="00E07713" w:rsidP="00E07713">
      <w:pPr>
        <w:spacing w:after="0" w:line="240" w:lineRule="auto"/>
        <w:rPr>
          <w:rFonts w:eastAsia="Times New Roman" w:cstheme="minorHAnsi"/>
        </w:rPr>
      </w:pPr>
      <w:r w:rsidRPr="00857319">
        <w:rPr>
          <w:rFonts w:eastAsia="Times New Roman" w:cstheme="minorHAnsi"/>
          <w:color w:val="000000" w:themeColor="text1"/>
        </w:rPr>
        <w:t>“A</w:t>
      </w:r>
      <w:r w:rsidRPr="00857319">
        <w:rPr>
          <w:rFonts w:eastAsia="Times New Roman" w:cstheme="minorHAnsi"/>
        </w:rPr>
        <w:t xml:space="preserve"> 2020 study conducted by researchers at Children’s National Hospital, Washington, D.C., </w:t>
      </w:r>
      <w:bookmarkStart w:id="1" w:name="_Hlk72684674"/>
      <w:r w:rsidRPr="00857319">
        <w:rPr>
          <w:rFonts w:eastAsia="Times New Roman" w:cstheme="minorHAnsi"/>
        </w:rPr>
        <w:t>which e</w:t>
      </w:r>
      <w:bookmarkEnd w:id="1"/>
      <w:r w:rsidRPr="00857319">
        <w:rPr>
          <w:rFonts w:eastAsia="Times New Roman" w:cstheme="minorHAnsi"/>
        </w:rPr>
        <w:t>valuated the use of force by police against children, found that Black and Hispanic adolescents are significantly more likely to die from shootings related to police intervention compared with non-Hispanic white adolescents. And between 2003 and 2018, about 93 percent of children who were killed were boys. It is time for our nation to stop criminalizing minority adolescent behavior. We do not need more juvenile jail capacity but more youth programming and training. This workshop can help us understand and move toward a restorative justice model for all our youth,” he says.</w:t>
      </w:r>
    </w:p>
    <w:p w14:paraId="002594BD" w14:textId="77777777" w:rsidR="00E07713" w:rsidRPr="00857319" w:rsidRDefault="00E07713" w:rsidP="00E07713">
      <w:pPr>
        <w:shd w:val="clear" w:color="auto" w:fill="FFFFFF"/>
        <w:spacing w:after="0" w:line="240" w:lineRule="auto"/>
        <w:rPr>
          <w:rFonts w:eastAsia="Times New Roman" w:cstheme="minorHAnsi"/>
        </w:rPr>
      </w:pPr>
    </w:p>
    <w:p w14:paraId="3CC7CD95" w14:textId="77777777" w:rsidR="00E07713" w:rsidRPr="00857319" w:rsidRDefault="00E07713" w:rsidP="00E07713">
      <w:pPr>
        <w:spacing w:after="0" w:line="240" w:lineRule="auto"/>
        <w:rPr>
          <w:rFonts w:cstheme="minorHAnsi"/>
          <w:b/>
          <w:bCs/>
        </w:rPr>
      </w:pPr>
      <w:r w:rsidRPr="00857319">
        <w:rPr>
          <w:rFonts w:cstheme="minorHAnsi"/>
        </w:rPr>
        <w:t xml:space="preserve">The Juvenile Justice Coalition of the Quad Cities and the following organizations are sponsoring this event: </w:t>
      </w:r>
      <w:hyperlink r:id="rId8" w:history="1">
        <w:r w:rsidRPr="00857319">
          <w:rPr>
            <w:rStyle w:val="Hyperlink"/>
            <w:rFonts w:cstheme="minorHAnsi"/>
            <w:b/>
            <w:bCs/>
          </w:rPr>
          <w:t>LULAC Council 10</w:t>
        </w:r>
      </w:hyperlink>
      <w:r w:rsidRPr="00857319">
        <w:rPr>
          <w:rFonts w:cstheme="minorHAnsi"/>
        </w:rPr>
        <w:t xml:space="preserve">, </w:t>
      </w:r>
      <w:hyperlink r:id="rId9" w:history="1">
        <w:r w:rsidRPr="00857319">
          <w:rPr>
            <w:rStyle w:val="Hyperlink"/>
            <w:rFonts w:cstheme="minorHAnsi"/>
            <w:b/>
            <w:bCs/>
          </w:rPr>
          <w:t>Davenport NAACP</w:t>
        </w:r>
      </w:hyperlink>
      <w:r w:rsidRPr="00857319">
        <w:rPr>
          <w:rFonts w:cstheme="minorHAnsi"/>
        </w:rPr>
        <w:t>,</w:t>
      </w:r>
      <w:r w:rsidRPr="00857319">
        <w:rPr>
          <w:rFonts w:cstheme="minorHAnsi"/>
          <w:b/>
          <w:bCs/>
        </w:rPr>
        <w:t xml:space="preserve"> </w:t>
      </w:r>
      <w:hyperlink r:id="rId10" w:history="1">
        <w:r w:rsidRPr="00857319">
          <w:rPr>
            <w:rStyle w:val="Hyperlink"/>
            <w:rFonts w:cstheme="minorHAnsi"/>
            <w:b/>
            <w:bCs/>
          </w:rPr>
          <w:t>One Human Family QCA</w:t>
        </w:r>
      </w:hyperlink>
      <w:r w:rsidRPr="00857319">
        <w:rPr>
          <w:rFonts w:cstheme="minorHAnsi"/>
        </w:rPr>
        <w:t>,</w:t>
      </w:r>
      <w:r w:rsidRPr="00857319">
        <w:rPr>
          <w:rFonts w:cstheme="minorHAnsi"/>
          <w:b/>
          <w:bCs/>
        </w:rPr>
        <w:t xml:space="preserve"> </w:t>
      </w:r>
      <w:hyperlink r:id="rId11" w:history="1">
        <w:r w:rsidRPr="00857319">
          <w:rPr>
            <w:rStyle w:val="Hyperlink"/>
            <w:rFonts w:cstheme="minorHAnsi"/>
            <w:b/>
            <w:bCs/>
          </w:rPr>
          <w:t>Progressive Action for the Common Good</w:t>
        </w:r>
      </w:hyperlink>
      <w:r w:rsidRPr="00857319">
        <w:rPr>
          <w:rFonts w:cstheme="minorHAnsi"/>
          <w:b/>
          <w:bCs/>
        </w:rPr>
        <w:t xml:space="preserve"> </w:t>
      </w:r>
      <w:r w:rsidRPr="00857319">
        <w:rPr>
          <w:rFonts w:cstheme="minorHAnsi"/>
        </w:rPr>
        <w:t>and the</w:t>
      </w:r>
      <w:r w:rsidRPr="00857319">
        <w:rPr>
          <w:rFonts w:cstheme="minorHAnsi"/>
          <w:b/>
          <w:bCs/>
        </w:rPr>
        <w:t xml:space="preserve"> </w:t>
      </w:r>
      <w:hyperlink r:id="rId12" w:history="1">
        <w:r w:rsidRPr="00857319">
          <w:rPr>
            <w:rStyle w:val="Hyperlink"/>
            <w:rFonts w:cstheme="minorHAnsi"/>
            <w:b/>
            <w:bCs/>
          </w:rPr>
          <w:t>Unitarian Universalist Congregation of the Quad Cities</w:t>
        </w:r>
      </w:hyperlink>
      <w:r w:rsidRPr="00857319">
        <w:rPr>
          <w:rFonts w:cstheme="minorHAnsi"/>
          <w:b/>
          <w:bCs/>
        </w:rPr>
        <w:t>.</w:t>
      </w:r>
    </w:p>
    <w:p w14:paraId="5826AC70" w14:textId="77777777" w:rsidR="00E07713" w:rsidRPr="00857319" w:rsidRDefault="00E07713" w:rsidP="00E07713">
      <w:pPr>
        <w:shd w:val="clear" w:color="auto" w:fill="FFFFFF"/>
        <w:spacing w:after="0" w:line="240" w:lineRule="auto"/>
        <w:rPr>
          <w:rFonts w:eastAsia="Times New Roman" w:cstheme="minorHAnsi"/>
          <w:color w:val="222222"/>
        </w:rPr>
      </w:pPr>
    </w:p>
    <w:p w14:paraId="648F4FD0" w14:textId="77777777" w:rsidR="00473096" w:rsidRDefault="00E07713" w:rsidP="00473096">
      <w:pPr>
        <w:rPr>
          <w:rFonts w:eastAsia="Times New Roman" w:cstheme="minorHAnsi"/>
        </w:rPr>
      </w:pPr>
      <w:r w:rsidRPr="00857319">
        <w:rPr>
          <w:rFonts w:eastAsia="Times New Roman" w:cstheme="minorHAnsi"/>
          <w:color w:val="222222"/>
        </w:rPr>
        <w:t>Learn more about this issue and how to make positive change in the community. Registration is required</w:t>
      </w:r>
      <w:r w:rsidRPr="00857319">
        <w:rPr>
          <w:rFonts w:eastAsia="Times New Roman" w:cstheme="minorHAnsi"/>
          <w:color w:val="000000" w:themeColor="text1"/>
        </w:rPr>
        <w:t xml:space="preserve"> for this free </w:t>
      </w:r>
      <w:r w:rsidRPr="00857319">
        <w:rPr>
          <w:rFonts w:eastAsia="Times New Roman" w:cstheme="minorHAnsi"/>
          <w:color w:val="222222"/>
        </w:rPr>
        <w:t xml:space="preserve">webinar: </w:t>
      </w:r>
      <w:hyperlink r:id="rId13" w:tgtFrame="_blank" w:history="1">
        <w:r w:rsidRPr="00857319">
          <w:rPr>
            <w:rStyle w:val="Hyperlink"/>
            <w:rFonts w:cstheme="minorHAnsi"/>
            <w:b/>
            <w:bCs/>
            <w:color w:val="1155CC"/>
          </w:rPr>
          <w:t>https://us02web.zoom.us/webinar/register/WN_u2vrnNX3REW-ZLpyt29xew</w:t>
        </w:r>
      </w:hyperlink>
      <w:r w:rsidR="0059731C" w:rsidRPr="00857319">
        <w:rPr>
          <w:rStyle w:val="Hyperlink"/>
          <w:rFonts w:cstheme="minorHAnsi"/>
          <w:color w:val="000000" w:themeColor="text1"/>
          <w:u w:val="none"/>
        </w:rPr>
        <w:t xml:space="preserve">. </w:t>
      </w:r>
      <w:r w:rsidR="0059731C" w:rsidRPr="00857319">
        <w:rPr>
          <w:rFonts w:eastAsia="Times New Roman" w:cstheme="minorHAnsi"/>
        </w:rPr>
        <w:t xml:space="preserve">For questions, contact Michael </w:t>
      </w:r>
      <w:proofErr w:type="spellStart"/>
      <w:r w:rsidR="0059731C" w:rsidRPr="00857319">
        <w:rPr>
          <w:rFonts w:eastAsia="Times New Roman" w:cstheme="minorHAnsi"/>
        </w:rPr>
        <w:t>Guster</w:t>
      </w:r>
      <w:proofErr w:type="spellEnd"/>
      <w:r w:rsidR="0059731C" w:rsidRPr="00857319">
        <w:rPr>
          <w:rFonts w:eastAsia="Times New Roman" w:cstheme="minorHAnsi"/>
        </w:rPr>
        <w:t xml:space="preserve"> at 563-343-7655.</w:t>
      </w:r>
    </w:p>
    <w:p w14:paraId="255A8841" w14:textId="345CBB6F" w:rsidR="00E07713" w:rsidRPr="00857319" w:rsidRDefault="00E07713" w:rsidP="00473096">
      <w:pPr>
        <w:rPr>
          <w:rFonts w:eastAsia="Times New Roman" w:cstheme="minorHAnsi"/>
          <w:color w:val="222222"/>
        </w:rPr>
      </w:pPr>
      <w:r w:rsidRPr="00857319">
        <w:rPr>
          <w:rFonts w:eastAsia="Times New Roman" w:cstheme="minorHAnsi"/>
          <w:color w:val="222222"/>
        </w:rPr>
        <w:t xml:space="preserve">Attendees </w:t>
      </w:r>
      <w:r w:rsidR="006F36C8" w:rsidRPr="00857319">
        <w:rPr>
          <w:rFonts w:eastAsia="Times New Roman" w:cstheme="minorHAnsi"/>
          <w:color w:val="222222"/>
        </w:rPr>
        <w:t xml:space="preserve">also </w:t>
      </w:r>
      <w:r w:rsidRPr="00857319">
        <w:rPr>
          <w:rFonts w:eastAsia="Times New Roman" w:cstheme="minorHAnsi"/>
          <w:color w:val="222222"/>
        </w:rPr>
        <w:t>are invited to take part in a follow-up meeting at 7 p.m. Tuesday, July 6, to start working on needed</w:t>
      </w:r>
      <w:r w:rsidRPr="00857319">
        <w:rPr>
          <w:rFonts w:eastAsia="Times New Roman" w:cstheme="minorHAnsi"/>
          <w:color w:val="000000" w:themeColor="text1"/>
        </w:rPr>
        <w:t xml:space="preserve"> local </w:t>
      </w:r>
      <w:r w:rsidRPr="00857319">
        <w:rPr>
          <w:rFonts w:eastAsia="Times New Roman" w:cstheme="minorHAnsi"/>
          <w:color w:val="222222"/>
        </w:rPr>
        <w:t>changes.</w:t>
      </w:r>
    </w:p>
    <w:p w14:paraId="2D8D3396" w14:textId="47293BA2" w:rsidR="0059731C" w:rsidRPr="00857319" w:rsidRDefault="0059731C" w:rsidP="0059731C">
      <w:pPr>
        <w:shd w:val="clear" w:color="auto" w:fill="FFFFFF"/>
        <w:spacing w:after="0" w:line="240" w:lineRule="auto"/>
        <w:jc w:val="center"/>
        <w:rPr>
          <w:rFonts w:eastAsia="Times New Roman" w:cstheme="minorHAnsi"/>
          <w:color w:val="222222"/>
        </w:rPr>
      </w:pPr>
      <w:r w:rsidRPr="00857319">
        <w:rPr>
          <w:rFonts w:eastAsia="Times New Roman" w:cstheme="minorHAnsi"/>
          <w:color w:val="222222"/>
        </w:rPr>
        <w:t>###</w:t>
      </w:r>
    </w:p>
    <w:sectPr w:rsidR="0059731C" w:rsidRPr="00857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E97064"/>
    <w:multiLevelType w:val="hybridMultilevel"/>
    <w:tmpl w:val="1576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574"/>
    <w:rsid w:val="001361E7"/>
    <w:rsid w:val="0014567E"/>
    <w:rsid w:val="001B3A42"/>
    <w:rsid w:val="003B5783"/>
    <w:rsid w:val="00473096"/>
    <w:rsid w:val="0059731C"/>
    <w:rsid w:val="005E2E53"/>
    <w:rsid w:val="00631C38"/>
    <w:rsid w:val="006F36C8"/>
    <w:rsid w:val="00710947"/>
    <w:rsid w:val="00857319"/>
    <w:rsid w:val="00910871"/>
    <w:rsid w:val="00936574"/>
    <w:rsid w:val="00956DB6"/>
    <w:rsid w:val="00BD75A9"/>
    <w:rsid w:val="00C424E8"/>
    <w:rsid w:val="00C87922"/>
    <w:rsid w:val="00CA2DC8"/>
    <w:rsid w:val="00D61BA7"/>
    <w:rsid w:val="00D65A12"/>
    <w:rsid w:val="00DD10F4"/>
    <w:rsid w:val="00E07713"/>
    <w:rsid w:val="00E6640A"/>
    <w:rsid w:val="00F822A6"/>
    <w:rsid w:val="00FC3DA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BBD2"/>
  <w15:chartTrackingRefBased/>
  <w15:docId w15:val="{6A0AF54F-ABCA-4D3F-B1DC-ACA5EBFA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574"/>
  </w:style>
  <w:style w:type="paragraph" w:styleId="Heading2">
    <w:name w:val="heading 2"/>
    <w:basedOn w:val="Normal"/>
    <w:link w:val="Heading2Char"/>
    <w:uiPriority w:val="9"/>
    <w:semiHidden/>
    <w:unhideWhenUsed/>
    <w:qFormat/>
    <w:rsid w:val="00E07713"/>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65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07713"/>
    <w:rPr>
      <w:rFonts w:ascii="Times New Roman" w:eastAsia="Times New Roman" w:hAnsi="Times New Roman" w:cs="Times New Roman"/>
      <w:b/>
      <w:bCs/>
      <w:sz w:val="36"/>
      <w:szCs w:val="36"/>
      <w:lang w:bidi="hi-IN"/>
    </w:rPr>
  </w:style>
  <w:style w:type="character" w:styleId="Hyperlink">
    <w:name w:val="Hyperlink"/>
    <w:basedOn w:val="DefaultParagraphFont"/>
    <w:uiPriority w:val="99"/>
    <w:unhideWhenUsed/>
    <w:rsid w:val="00E07713"/>
    <w:rPr>
      <w:color w:val="0563C1" w:themeColor="hyperlink"/>
      <w:u w:val="single"/>
    </w:rPr>
  </w:style>
  <w:style w:type="paragraph" w:styleId="CommentText">
    <w:name w:val="annotation text"/>
    <w:basedOn w:val="Normal"/>
    <w:link w:val="CommentTextChar"/>
    <w:uiPriority w:val="99"/>
    <w:semiHidden/>
    <w:unhideWhenUsed/>
    <w:rsid w:val="00E07713"/>
    <w:pPr>
      <w:spacing w:line="240" w:lineRule="auto"/>
    </w:pPr>
    <w:rPr>
      <w:sz w:val="20"/>
      <w:szCs w:val="20"/>
    </w:rPr>
  </w:style>
  <w:style w:type="character" w:customStyle="1" w:styleId="CommentTextChar">
    <w:name w:val="Comment Text Char"/>
    <w:basedOn w:val="DefaultParagraphFont"/>
    <w:link w:val="CommentText"/>
    <w:uiPriority w:val="99"/>
    <w:semiHidden/>
    <w:rsid w:val="00E07713"/>
    <w:rPr>
      <w:sz w:val="20"/>
      <w:szCs w:val="20"/>
    </w:rPr>
  </w:style>
  <w:style w:type="paragraph" w:styleId="ListParagraph">
    <w:name w:val="List Paragraph"/>
    <w:basedOn w:val="Normal"/>
    <w:uiPriority w:val="34"/>
    <w:qFormat/>
    <w:rsid w:val="00E07713"/>
    <w:pPr>
      <w:ind w:left="720"/>
      <w:contextualSpacing/>
    </w:pPr>
  </w:style>
  <w:style w:type="character" w:styleId="UnresolvedMention">
    <w:name w:val="Unresolved Mention"/>
    <w:basedOn w:val="DefaultParagraphFont"/>
    <w:uiPriority w:val="99"/>
    <w:semiHidden/>
    <w:unhideWhenUsed/>
    <w:rsid w:val="00CA2D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64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lac10.org/" TargetMode="External"/><Relationship Id="rId13" Type="http://schemas.openxmlformats.org/officeDocument/2006/relationships/hyperlink" Target="https://us02web.zoom.us/webinar/register/WN_u2vrnNX3REW-ZLpyt29xew" TargetMode="External"/><Relationship Id="rId3" Type="http://schemas.openxmlformats.org/officeDocument/2006/relationships/styles" Target="styles.xml"/><Relationship Id="rId7" Type="http://schemas.openxmlformats.org/officeDocument/2006/relationships/hyperlink" Target="mailto:gusterm@msn.com?subject=Race,%20Adolescence%20and%20Trauma%20News%20Release" TargetMode="External"/><Relationship Id="rId12" Type="http://schemas.openxmlformats.org/officeDocument/2006/relationships/hyperlink" Target="http://www.uucq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oxihopkins@yahoo.com?subject=Race,%20Adolescents%20and%20Trauma" TargetMode="External"/><Relationship Id="rId11" Type="http://schemas.openxmlformats.org/officeDocument/2006/relationships/hyperlink" Target="http://www.pacgq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nehumanfamilyqca.org/" TargetMode="External"/><Relationship Id="rId4" Type="http://schemas.openxmlformats.org/officeDocument/2006/relationships/settings" Target="settings.xml"/><Relationship Id="rId9" Type="http://schemas.openxmlformats.org/officeDocument/2006/relationships/hyperlink" Target="https://www.davenportnaac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A3040-5200-7D40-8893-119CB0FFF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Brown</dc:creator>
  <cp:keywords/>
  <dc:description/>
  <cp:lastModifiedBy>Jeannie Price</cp:lastModifiedBy>
  <cp:revision>4</cp:revision>
  <dcterms:created xsi:type="dcterms:W3CDTF">2021-05-24T21:20:00Z</dcterms:created>
  <dcterms:modified xsi:type="dcterms:W3CDTF">2021-05-25T20:39:00Z</dcterms:modified>
</cp:coreProperties>
</file>